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682" w:rsidRPr="008A6682" w:rsidRDefault="008A6682" w:rsidP="008A6682">
      <w:pPr>
        <w:spacing w:after="0" w:line="240" w:lineRule="auto"/>
        <w:rPr>
          <w:rFonts w:ascii="Times New Roman" w:eastAsia="Times New Roman" w:hAnsi="Times New Roman" w:cs="Times New Roman"/>
          <w:sz w:val="24"/>
          <w:szCs w:val="24"/>
        </w:rPr>
      </w:pPr>
      <w:r w:rsidRPr="008A6682">
        <w:rPr>
          <w:rFonts w:ascii="Segoe UI" w:eastAsia="Times New Roman" w:hAnsi="Segoe UI" w:cs="Segoe UI"/>
          <w:b/>
          <w:bCs/>
          <w:color w:val="333333"/>
          <w:sz w:val="21"/>
          <w:szCs w:val="21"/>
        </w:rPr>
        <w:t>Description</w:t>
      </w:r>
      <w:r w:rsidRPr="008A6682">
        <w:rPr>
          <w:rFonts w:ascii="Segoe UI" w:eastAsia="Times New Roman" w:hAnsi="Segoe UI" w:cs="Segoe UI"/>
          <w:color w:val="333333"/>
          <w:sz w:val="21"/>
          <w:szCs w:val="21"/>
          <w:shd w:val="clear" w:color="auto" w:fill="F2F5F8"/>
        </w:rPr>
        <w:t>:  </w:t>
      </w:r>
    </w:p>
    <w:p w:rsidR="008A6682" w:rsidRPr="008A6682" w:rsidRDefault="008A6682" w:rsidP="008A6682">
      <w:pPr>
        <w:spacing w:after="135" w:line="240" w:lineRule="auto"/>
        <w:rPr>
          <w:rFonts w:ascii="Segoe UI" w:eastAsia="Times New Roman" w:hAnsi="Segoe UI" w:cs="Segoe UI"/>
          <w:color w:val="333333"/>
          <w:sz w:val="21"/>
          <w:szCs w:val="21"/>
        </w:rPr>
      </w:pPr>
      <w:r w:rsidRPr="008A6682">
        <w:rPr>
          <w:rFonts w:ascii="Segoe UI" w:eastAsia="Times New Roman" w:hAnsi="Segoe UI" w:cs="Segoe UI"/>
          <w:b/>
          <w:bCs/>
          <w:color w:val="333333"/>
          <w:sz w:val="21"/>
          <w:szCs w:val="21"/>
        </w:rPr>
        <w:t>Make an impact in a CPS child's life in this behind-the-scenes placement!</w:t>
      </w:r>
    </w:p>
    <w:p w:rsidR="008A6682" w:rsidRPr="008A6682" w:rsidRDefault="008A6682" w:rsidP="008A6682">
      <w:pPr>
        <w:spacing w:after="135" w:line="240" w:lineRule="auto"/>
        <w:rPr>
          <w:rFonts w:ascii="Segoe UI" w:eastAsia="Times New Roman" w:hAnsi="Segoe UI" w:cs="Segoe UI"/>
          <w:color w:val="333333"/>
          <w:sz w:val="21"/>
          <w:szCs w:val="21"/>
        </w:rPr>
      </w:pPr>
      <w:r w:rsidRPr="008A6682">
        <w:rPr>
          <w:rFonts w:ascii="Segoe UI" w:eastAsia="Times New Roman" w:hAnsi="Segoe UI" w:cs="Segoe UI"/>
          <w:color w:val="333333"/>
          <w:sz w:val="21"/>
          <w:szCs w:val="21"/>
        </w:rPr>
        <w:t>This placement provides volunteer opportunities emphasizing basic needs, family cohesiveness and supporting those who have been neglected or abused.</w:t>
      </w:r>
    </w:p>
    <w:p w:rsidR="008A6682" w:rsidRPr="008A6682" w:rsidRDefault="008A6682" w:rsidP="008A6682">
      <w:pPr>
        <w:spacing w:after="135" w:line="240" w:lineRule="auto"/>
        <w:rPr>
          <w:rFonts w:ascii="Segoe UI" w:eastAsia="Times New Roman" w:hAnsi="Segoe UI" w:cs="Segoe UI"/>
          <w:color w:val="333333"/>
          <w:sz w:val="21"/>
          <w:szCs w:val="21"/>
        </w:rPr>
      </w:pPr>
      <w:r w:rsidRPr="008A6682">
        <w:rPr>
          <w:rFonts w:ascii="Segoe UI" w:eastAsia="Times New Roman" w:hAnsi="Segoe UI" w:cs="Segoe UI"/>
          <w:color w:val="333333"/>
          <w:sz w:val="21"/>
          <w:szCs w:val="21"/>
        </w:rPr>
        <w:t>Volunteers will staff the BEAR Necessity Rooms at 3572 E. TC Jester during normal business hours between 9 a.m. - 5 p.m., Monday through Friday, with the exception of the Chimney Rock location where volunteers can work at any time 24 hours daily. During the months of July and August as well as December volunteers can obtain additional hours staffing the BEAR central warehouse. Duties for all locations include stocking and maintaining donated clothing, toys and toiletries, which provides assistance to CPS caseworkers who distribute these supplies to children in need.</w:t>
      </w:r>
    </w:p>
    <w:p w:rsidR="008A6682" w:rsidRPr="008A6682" w:rsidRDefault="008A6682" w:rsidP="008A6682">
      <w:pPr>
        <w:spacing w:after="135" w:line="240" w:lineRule="auto"/>
        <w:rPr>
          <w:rFonts w:ascii="Segoe UI" w:eastAsia="Times New Roman" w:hAnsi="Segoe UI" w:cs="Segoe UI"/>
          <w:color w:val="333333"/>
          <w:sz w:val="21"/>
          <w:szCs w:val="21"/>
        </w:rPr>
      </w:pPr>
      <w:r w:rsidRPr="008A6682">
        <w:rPr>
          <w:rFonts w:ascii="Segoe UI" w:eastAsia="Times New Roman" w:hAnsi="Segoe UI" w:cs="Segoe UI"/>
          <w:color w:val="333333"/>
          <w:sz w:val="21"/>
          <w:szCs w:val="21"/>
        </w:rPr>
        <w:t>BEAR Necessity Rooms</w:t>
      </w:r>
    </w:p>
    <w:p w:rsidR="008A6682" w:rsidRPr="008A6682" w:rsidRDefault="008A6682" w:rsidP="008A6682">
      <w:pPr>
        <w:numPr>
          <w:ilvl w:val="0"/>
          <w:numId w:val="1"/>
        </w:numPr>
        <w:spacing w:before="100" w:beforeAutospacing="1" w:after="100" w:afterAutospacing="1" w:line="270" w:lineRule="atLeast"/>
        <w:ind w:left="375"/>
        <w:rPr>
          <w:rFonts w:ascii="Segoe UI" w:eastAsia="Times New Roman" w:hAnsi="Segoe UI" w:cs="Segoe UI"/>
          <w:color w:val="333333"/>
          <w:sz w:val="21"/>
          <w:szCs w:val="21"/>
        </w:rPr>
      </w:pPr>
      <w:r w:rsidRPr="008A6682">
        <w:rPr>
          <w:rFonts w:ascii="Segoe UI" w:eastAsia="Times New Roman" w:hAnsi="Segoe UI" w:cs="Segoe UI"/>
          <w:color w:val="333333"/>
          <w:sz w:val="21"/>
          <w:szCs w:val="21"/>
        </w:rPr>
        <w:t>6300 Chimney Rock Rd, Houston, TX 77081 (open 24 hours)</w:t>
      </w:r>
    </w:p>
    <w:p w:rsidR="008A6682" w:rsidRPr="008A6682" w:rsidRDefault="008A6682" w:rsidP="008A6682">
      <w:pPr>
        <w:numPr>
          <w:ilvl w:val="0"/>
          <w:numId w:val="1"/>
        </w:numPr>
        <w:spacing w:before="100" w:beforeAutospacing="1" w:after="100" w:afterAutospacing="1" w:line="270" w:lineRule="atLeast"/>
        <w:ind w:left="375"/>
        <w:rPr>
          <w:rFonts w:ascii="Segoe UI" w:eastAsia="Times New Roman" w:hAnsi="Segoe UI" w:cs="Segoe UI"/>
          <w:color w:val="333333"/>
          <w:sz w:val="21"/>
          <w:szCs w:val="21"/>
        </w:rPr>
      </w:pPr>
      <w:r w:rsidRPr="008A6682">
        <w:rPr>
          <w:rFonts w:ascii="Segoe UI" w:eastAsia="Times New Roman" w:hAnsi="Segoe UI" w:cs="Segoe UI"/>
          <w:color w:val="333333"/>
          <w:sz w:val="21"/>
          <w:szCs w:val="21"/>
        </w:rPr>
        <w:t>3572 E TC Jester, Houston, TX, 77018 – Warehouse</w:t>
      </w:r>
    </w:p>
    <w:p w:rsidR="008A6682" w:rsidRPr="008A6682" w:rsidRDefault="008A6682" w:rsidP="008A6682">
      <w:pPr>
        <w:spacing w:after="135" w:line="240" w:lineRule="auto"/>
        <w:rPr>
          <w:rFonts w:ascii="Segoe UI" w:eastAsia="Times New Roman" w:hAnsi="Segoe UI" w:cs="Segoe UI"/>
          <w:color w:val="333333"/>
          <w:sz w:val="21"/>
          <w:szCs w:val="21"/>
        </w:rPr>
      </w:pPr>
      <w:r w:rsidRPr="008A6682">
        <w:rPr>
          <w:rFonts w:ascii="Segoe UI" w:eastAsia="Times New Roman" w:hAnsi="Segoe UI" w:cs="Segoe UI"/>
          <w:color w:val="333333"/>
          <w:sz w:val="21"/>
          <w:szCs w:val="21"/>
        </w:rPr>
        <w:t>Though every effort is made for accuracy and detail in this description, minor changes after publication are possible to facilitate effectiveness and accommodate the agency's requests in this placement. Changes and their rationale will be promptly communicated to volunteers.</w:t>
      </w:r>
    </w:p>
    <w:p w:rsidR="008A6682" w:rsidRPr="008A6682" w:rsidRDefault="008A6682" w:rsidP="008A6682">
      <w:pPr>
        <w:spacing w:after="135" w:line="240" w:lineRule="auto"/>
        <w:rPr>
          <w:rFonts w:ascii="Segoe UI" w:eastAsia="Times New Roman" w:hAnsi="Segoe UI" w:cs="Segoe UI"/>
          <w:color w:val="333333"/>
          <w:sz w:val="21"/>
          <w:szCs w:val="21"/>
        </w:rPr>
      </w:pPr>
      <w:r w:rsidRPr="008A6682">
        <w:rPr>
          <w:rFonts w:ascii="Segoe UI" w:eastAsia="Times New Roman" w:hAnsi="Segoe UI" w:cs="Segoe UI"/>
          <w:color w:val="333333"/>
          <w:sz w:val="21"/>
          <w:szCs w:val="21"/>
        </w:rPr>
        <w:t>VOLUNTEER REQUIREMENTS:</w:t>
      </w:r>
    </w:p>
    <w:p w:rsidR="008A6682" w:rsidRPr="008A6682" w:rsidRDefault="008A6682" w:rsidP="008A6682">
      <w:pPr>
        <w:numPr>
          <w:ilvl w:val="0"/>
          <w:numId w:val="2"/>
        </w:numPr>
        <w:spacing w:before="100" w:beforeAutospacing="1" w:after="100" w:afterAutospacing="1" w:line="270" w:lineRule="atLeast"/>
        <w:ind w:left="375"/>
        <w:rPr>
          <w:rFonts w:ascii="Segoe UI" w:eastAsia="Times New Roman" w:hAnsi="Segoe UI" w:cs="Segoe UI"/>
          <w:color w:val="333333"/>
          <w:sz w:val="21"/>
          <w:szCs w:val="21"/>
        </w:rPr>
      </w:pPr>
      <w:r w:rsidRPr="008A6682">
        <w:rPr>
          <w:rFonts w:ascii="Segoe UI" w:eastAsia="Times New Roman" w:hAnsi="Segoe UI" w:cs="Segoe UI"/>
          <w:color w:val="333333"/>
          <w:sz w:val="21"/>
          <w:szCs w:val="21"/>
        </w:rPr>
        <w:t>New and returning volunteers attend a mandatory two-hour agency training and League orientation held on </w:t>
      </w:r>
      <w:r w:rsidRPr="008A6682">
        <w:rPr>
          <w:rFonts w:ascii="Segoe UI" w:eastAsia="Times New Roman" w:hAnsi="Segoe UI" w:cs="Segoe UI"/>
          <w:b/>
          <w:bCs/>
          <w:color w:val="333333"/>
          <w:sz w:val="21"/>
          <w:szCs w:val="21"/>
        </w:rPr>
        <w:t>Thursday, May 14, 2020, from 6 – 8 p.m. </w:t>
      </w:r>
      <w:r w:rsidRPr="008A6682">
        <w:rPr>
          <w:rFonts w:ascii="Segoe UI" w:eastAsia="Times New Roman" w:hAnsi="Segoe UI" w:cs="Segoe UI"/>
          <w:color w:val="333333"/>
          <w:sz w:val="21"/>
          <w:szCs w:val="21"/>
        </w:rPr>
        <w:t>at the BEAR/CPS warehouse at 3572 E. TC Jester, Houston, TX, 77018</w:t>
      </w:r>
      <w:r w:rsidRPr="008A6682">
        <w:rPr>
          <w:rFonts w:ascii="Segoe UI" w:eastAsia="Times New Roman" w:hAnsi="Segoe UI" w:cs="Segoe UI"/>
          <w:b/>
          <w:bCs/>
          <w:color w:val="333333"/>
          <w:sz w:val="21"/>
          <w:szCs w:val="21"/>
        </w:rPr>
        <w:t>.</w:t>
      </w:r>
    </w:p>
    <w:p w:rsidR="008A6682" w:rsidRPr="008A6682" w:rsidRDefault="008A6682" w:rsidP="008A6682">
      <w:pPr>
        <w:numPr>
          <w:ilvl w:val="0"/>
          <w:numId w:val="2"/>
        </w:numPr>
        <w:spacing w:before="100" w:beforeAutospacing="1" w:after="100" w:afterAutospacing="1" w:line="270" w:lineRule="atLeast"/>
        <w:ind w:left="375"/>
        <w:rPr>
          <w:rFonts w:ascii="Segoe UI" w:eastAsia="Times New Roman" w:hAnsi="Segoe UI" w:cs="Segoe UI"/>
          <w:color w:val="333333"/>
          <w:sz w:val="21"/>
          <w:szCs w:val="21"/>
        </w:rPr>
      </w:pPr>
      <w:r w:rsidRPr="008A6682">
        <w:rPr>
          <w:rFonts w:ascii="Segoe UI" w:eastAsia="Times New Roman" w:hAnsi="Segoe UI" w:cs="Segoe UI"/>
          <w:color w:val="333333"/>
          <w:sz w:val="21"/>
          <w:szCs w:val="21"/>
        </w:rPr>
        <w:t>Volunteers may only work one shift per week, but with communication can adjust schedules as needed. Typically an individual placement, but can have more than one volunteer at a time (one volunteer per Necessity room and up to three volunteers at a time in the warehouse.)  For the Chimney Rock location specifically, volunteers must coordinate with the Chairman via Digital Cheetah sign-up as only one volunteer is needed per day for a maximum shift per day of four hours.</w:t>
      </w:r>
    </w:p>
    <w:p w:rsidR="008A6682" w:rsidRPr="008A6682" w:rsidRDefault="008A6682" w:rsidP="008A6682">
      <w:pPr>
        <w:numPr>
          <w:ilvl w:val="0"/>
          <w:numId w:val="2"/>
        </w:numPr>
        <w:spacing w:before="100" w:beforeAutospacing="1" w:after="100" w:afterAutospacing="1" w:line="270" w:lineRule="atLeast"/>
        <w:ind w:left="375"/>
        <w:rPr>
          <w:rFonts w:ascii="Segoe UI" w:eastAsia="Times New Roman" w:hAnsi="Segoe UI" w:cs="Segoe UI"/>
          <w:color w:val="333333"/>
          <w:sz w:val="21"/>
          <w:szCs w:val="21"/>
        </w:rPr>
      </w:pPr>
      <w:r w:rsidRPr="008A6682">
        <w:rPr>
          <w:rFonts w:ascii="Segoe UI" w:eastAsia="Times New Roman" w:hAnsi="Segoe UI" w:cs="Segoe UI"/>
          <w:color w:val="333333"/>
          <w:sz w:val="21"/>
          <w:szCs w:val="21"/>
        </w:rPr>
        <w:t>Volunteers must complete a confidentiality statement and a background check. If the volunteer has resided outside of Texas in the past two years, then fingerprinting will also be required. If required to complete this fingerprint check, the cost of the test will be at the expense of the volunteer (approximately $35.) A felony conviction precludes participation in this placement.</w:t>
      </w:r>
    </w:p>
    <w:p w:rsidR="008A6682" w:rsidRPr="008A6682" w:rsidRDefault="008A6682" w:rsidP="008A6682">
      <w:pPr>
        <w:numPr>
          <w:ilvl w:val="0"/>
          <w:numId w:val="2"/>
        </w:numPr>
        <w:spacing w:before="100" w:beforeAutospacing="1" w:after="100" w:afterAutospacing="1" w:line="270" w:lineRule="atLeast"/>
        <w:ind w:left="375"/>
        <w:rPr>
          <w:rFonts w:ascii="Segoe UI" w:eastAsia="Times New Roman" w:hAnsi="Segoe UI" w:cs="Segoe UI"/>
          <w:color w:val="333333"/>
          <w:sz w:val="21"/>
          <w:szCs w:val="21"/>
        </w:rPr>
      </w:pPr>
      <w:r w:rsidRPr="008A6682">
        <w:rPr>
          <w:rFonts w:ascii="Segoe UI" w:eastAsia="Times New Roman" w:hAnsi="Segoe UI" w:cs="Segoe UI"/>
          <w:color w:val="333333"/>
          <w:sz w:val="21"/>
          <w:szCs w:val="21"/>
        </w:rPr>
        <w:t>Some light to moderate lifting is required with potential heavy lifting.</w:t>
      </w:r>
    </w:p>
    <w:p w:rsidR="008A6682" w:rsidRPr="008A6682" w:rsidRDefault="008A6682" w:rsidP="008A6682">
      <w:pPr>
        <w:numPr>
          <w:ilvl w:val="0"/>
          <w:numId w:val="2"/>
        </w:numPr>
        <w:spacing w:before="100" w:beforeAutospacing="1" w:after="100" w:afterAutospacing="1" w:line="270" w:lineRule="atLeast"/>
        <w:ind w:left="375"/>
        <w:rPr>
          <w:rFonts w:ascii="Segoe UI" w:eastAsia="Times New Roman" w:hAnsi="Segoe UI" w:cs="Segoe UI"/>
          <w:color w:val="333333"/>
          <w:sz w:val="21"/>
          <w:szCs w:val="21"/>
        </w:rPr>
      </w:pPr>
      <w:r w:rsidRPr="008A6682">
        <w:rPr>
          <w:rFonts w:ascii="Segoe UI" w:eastAsia="Times New Roman" w:hAnsi="Segoe UI" w:cs="Segoe UI"/>
          <w:color w:val="333333"/>
          <w:sz w:val="21"/>
          <w:szCs w:val="21"/>
        </w:rPr>
        <w:t>Volunteers with elementary to conversational Spanish skills are helpful for the few Spanish-speaking children who visit the supply room. However, Spanish-speaking ability is not a requirement as most children speak English.</w:t>
      </w:r>
    </w:p>
    <w:p w:rsidR="00316062" w:rsidRDefault="008A6682">
      <w:bookmarkStart w:id="0" w:name="_GoBack"/>
      <w:bookmarkEnd w:id="0"/>
    </w:p>
    <w:sectPr w:rsidR="00316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B1F84"/>
    <w:multiLevelType w:val="multilevel"/>
    <w:tmpl w:val="75C6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E52078"/>
    <w:multiLevelType w:val="multilevel"/>
    <w:tmpl w:val="C0FC0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682"/>
    <w:rsid w:val="00762442"/>
    <w:rsid w:val="008A6682"/>
    <w:rsid w:val="009D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50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2245</Characters>
  <Application>Microsoft Office Word</Application>
  <DocSecurity>0</DocSecurity>
  <Lines>56</Lines>
  <Paragraphs>40</Paragraphs>
  <ScaleCrop>false</ScaleCrop>
  <HeadingPairs>
    <vt:vector size="2" baseType="variant">
      <vt:variant>
        <vt:lpstr>Title</vt:lpstr>
      </vt:variant>
      <vt:variant>
        <vt:i4>1</vt:i4>
      </vt:variant>
    </vt:vector>
  </HeadingPairs>
  <TitlesOfParts>
    <vt:vector size="1" baseType="lpstr">
      <vt:lpstr/>
    </vt:vector>
  </TitlesOfParts>
  <Company>Harris Health System</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Hoyt, Courtney Hurst</dc:creator>
  <cp:lastModifiedBy>Hoyt, Courtney Hurst</cp:lastModifiedBy>
  <cp:revision>1</cp:revision>
  <dcterms:created xsi:type="dcterms:W3CDTF">2020-03-10T19:16:00Z</dcterms:created>
  <dcterms:modified xsi:type="dcterms:W3CDTF">2020-03-10T19:17:00Z</dcterms:modified>
</cp:coreProperties>
</file>